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24" w:rsidRPr="00D71024" w:rsidRDefault="00D71024" w:rsidP="00E95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4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FF0000"/>
          <w:sz w:val="48"/>
          <w:szCs w:val="24"/>
          <w:lang w:eastAsia="ru-RU"/>
        </w:rPr>
        <w:t>Помогите</w:t>
      </w:r>
      <w:r w:rsidRPr="00D71024">
        <w:rPr>
          <w:rFonts w:ascii="Times New Roman" w:eastAsia="Times New Roman" w:hAnsi="Times New Roman" w:cs="Times New Roman"/>
          <w:color w:val="FF0000"/>
          <w:sz w:val="4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48"/>
          <w:szCs w:val="24"/>
          <w:lang w:eastAsia="ru-RU"/>
        </w:rPr>
        <w:t>детям</w:t>
      </w:r>
      <w:r w:rsidRPr="00D71024">
        <w:rPr>
          <w:rFonts w:ascii="Times New Roman" w:eastAsia="Times New Roman" w:hAnsi="Times New Roman" w:cs="Times New Roman"/>
          <w:color w:val="FF0000"/>
          <w:sz w:val="4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48"/>
          <w:szCs w:val="24"/>
          <w:lang w:eastAsia="ru-RU"/>
        </w:rPr>
        <w:t>из</w:t>
      </w:r>
      <w:r w:rsidRPr="00D71024">
        <w:rPr>
          <w:rFonts w:ascii="Times New Roman" w:eastAsia="Times New Roman" w:hAnsi="Times New Roman" w:cs="Times New Roman"/>
          <w:color w:val="FF0000"/>
          <w:sz w:val="4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48"/>
          <w:szCs w:val="24"/>
          <w:lang w:eastAsia="ru-RU"/>
        </w:rPr>
        <w:t>христианских</w:t>
      </w:r>
      <w:r w:rsidRPr="00D71024">
        <w:rPr>
          <w:rFonts w:ascii="Times New Roman" w:eastAsia="Times New Roman" w:hAnsi="Times New Roman" w:cs="Times New Roman"/>
          <w:color w:val="FF0000"/>
          <w:sz w:val="4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48"/>
          <w:szCs w:val="24"/>
          <w:lang w:eastAsia="ru-RU"/>
        </w:rPr>
        <w:t>семей в это Рождество</w:t>
      </w:r>
      <w:r w:rsidR="00E95966" w:rsidRPr="00D71024">
        <w:rPr>
          <w:rFonts w:ascii="Times New Roman" w:eastAsia="Times New Roman" w:hAnsi="Times New Roman" w:cs="Times New Roman"/>
          <w:color w:val="FF0000"/>
          <w:sz w:val="48"/>
          <w:szCs w:val="24"/>
          <w:lang w:eastAsia="ru-RU"/>
        </w:rPr>
        <w:t xml:space="preserve"> </w:t>
      </w:r>
    </w:p>
    <w:bookmarkEnd w:id="0"/>
    <w:p w:rsidR="00E95966" w:rsidRDefault="009728B5" w:rsidP="00E9596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11 августа 2016 года</w:t>
      </w:r>
      <w:r w:rsidRPr="009728B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из</w:t>
      </w:r>
      <w:r w:rsidRPr="009728B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христианской</w:t>
      </w:r>
      <w:r w:rsidRPr="009728B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семьи</w:t>
      </w:r>
      <w:r w:rsidRPr="009728B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</w:t>
      </w:r>
      <w:r w:rsidRPr="009728B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Лахоре</w:t>
      </w:r>
      <w:proofErr w:type="spellEnd"/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, Пакистан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,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была похищена</w:t>
      </w:r>
      <w:r w:rsidRPr="009728B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12-летняя</w:t>
      </w:r>
      <w:r w:rsidR="00E95966" w:rsidRPr="00E9596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Моника</w:t>
      </w:r>
      <w:r w:rsidR="00E95966" w:rsidRPr="00E9596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Четыре дня спустя полиция сообщила ее отцу, </w:t>
      </w:r>
      <w:proofErr w:type="spellStart"/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Алфреду</w:t>
      </w:r>
      <w:proofErr w:type="spellEnd"/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, что Моника приняла ислам и вышла замуж за мусульманина</w:t>
      </w:r>
      <w:r w:rsidR="00E95966" w:rsidRPr="00E9596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Они</w:t>
      </w:r>
      <w:r w:rsidRPr="009728B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показали</w:t>
      </w:r>
      <w:r w:rsidRPr="009728B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ему</w:t>
      </w:r>
      <w:r w:rsidRPr="009728B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брачный</w:t>
      </w:r>
      <w:r w:rsidRPr="009728B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сертификат</w:t>
      </w:r>
      <w:r w:rsidRPr="009728B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где</w:t>
      </w:r>
      <w:r w:rsidRPr="009728B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было</w:t>
      </w:r>
      <w:r w:rsidRPr="009728B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указано</w:t>
      </w:r>
      <w:r w:rsidRPr="009728B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что</w:t>
      </w:r>
      <w:r w:rsidRPr="009728B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ей</w:t>
      </w:r>
      <w:r w:rsidRPr="009728B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18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лет</w:t>
      </w:r>
      <w:r w:rsidRPr="009728B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.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Отца Моники предупредили, что его попытки найти дочь будут расцениваться как преследование</w:t>
      </w:r>
      <w:r w:rsidR="00E95966" w:rsidRPr="00E9596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Но</w:t>
      </w:r>
      <w:r w:rsidRPr="009728B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Алфред</w:t>
      </w:r>
      <w:proofErr w:type="spellEnd"/>
      <w:r w:rsidR="00E95966" w:rsidRPr="00E9596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не</w:t>
      </w:r>
      <w:r w:rsidRPr="009728B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прекратил</w:t>
      </w:r>
      <w:r w:rsidRPr="009728B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бороться</w:t>
      </w:r>
      <w:r w:rsidRPr="009728B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за</w:t>
      </w:r>
      <w:r w:rsidRPr="009728B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дочь</w:t>
      </w:r>
      <w:r w:rsidR="00E95966" w:rsidRPr="00E9596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зная</w:t>
      </w:r>
      <w:r w:rsidRPr="009728B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что</w:t>
      </w:r>
      <w:r w:rsidRPr="009728B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ее</w:t>
      </w:r>
      <w:r w:rsidRPr="009728B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насильно</w:t>
      </w:r>
      <w:r w:rsidRPr="009728B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заставили</w:t>
      </w:r>
      <w:r w:rsidRPr="009728B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принять</w:t>
      </w:r>
      <w:r w:rsidRPr="009728B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ислам</w:t>
      </w:r>
      <w:r w:rsidRPr="009728B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</w:t>
      </w:r>
      <w:r w:rsidRPr="009728B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выйти</w:t>
      </w:r>
      <w:r w:rsidRPr="009728B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замуж. Но спустя несколько недель из-за сильного стресса его сердце не выдержало.</w:t>
      </w:r>
    </w:p>
    <w:p w:rsidR="00D71024" w:rsidRPr="004A42DC" w:rsidRDefault="004A42DC" w:rsidP="004A42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2DC">
        <w:rPr>
          <w:rFonts w:ascii="Georgia" w:eastAsia="Times New Roman" w:hAnsi="Georgia" w:cs="Times New Roman"/>
          <w:b/>
          <w:color w:val="404040"/>
          <w:sz w:val="24"/>
          <w:szCs w:val="24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74C2A2D7" wp14:editId="69EDFA8E">
            <wp:simplePos x="0" y="0"/>
            <wp:positionH relativeFrom="margin">
              <wp:posOffset>0</wp:posOffset>
            </wp:positionH>
            <wp:positionV relativeFrom="margin">
              <wp:posOffset>2031365</wp:posOffset>
            </wp:positionV>
            <wp:extent cx="3143250" cy="2358390"/>
            <wp:effectExtent l="0" t="0" r="0" b="3810"/>
            <wp:wrapSquare wrapText="bothSides"/>
            <wp:docPr id="14" name="Рисунок 14" descr="Barnabas helps thousands of young Pakistani Christians with food and schooling, as well as legal assistance for cases of severe persec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nabas helps thousands of young Pakistani Christians with food and schooling, as well as legal assistance for cases of severe persecu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1024" w:rsidRPr="004A4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Варнава оказывает помощь тысячам молодых христиан в Пакистане, предоставляя им продовольственную помощь и возможность учиться в школе, также мы оказываем юридическую помощь в случае особо тяжелых гонений</w:t>
      </w:r>
    </w:p>
    <w:p w:rsidR="004A42DC" w:rsidRPr="00E95966" w:rsidRDefault="004A42DC" w:rsidP="00D7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66" w:rsidRPr="00E95966" w:rsidRDefault="004A42DC" w:rsidP="00E9596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Каждый год в Пакистане сотни христианок страдают, как Моника</w:t>
      </w:r>
      <w:r w:rsidR="00E95966" w:rsidRPr="00E9596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Фонд</w:t>
      </w:r>
      <w:r w:rsidRP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Варнава</w:t>
      </w:r>
      <w:r w:rsidRP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помогает</w:t>
      </w:r>
      <w:r w:rsidRP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семье Моники, предоставляя продовольственную и юридическую помощь</w:t>
      </w:r>
      <w:r w:rsidR="00E95966" w:rsidRPr="00E9596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.</w:t>
      </w:r>
    </w:p>
    <w:p w:rsidR="00E95966" w:rsidRPr="00E95966" w:rsidRDefault="00E95966" w:rsidP="00E95966">
      <w:pPr>
        <w:pBdr>
          <w:left w:val="single" w:sz="24" w:space="0" w:color="CF1C3F"/>
        </w:pBd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CF1C3F"/>
          <w:sz w:val="24"/>
          <w:szCs w:val="24"/>
          <w:lang w:eastAsia="ru-RU"/>
        </w:rPr>
      </w:pPr>
      <w:r w:rsidRPr="004A42DC">
        <w:rPr>
          <w:rFonts w:ascii="Georgia" w:eastAsia="Times New Roman" w:hAnsi="Georgia" w:cs="Times New Roman"/>
          <w:b/>
          <w:bCs/>
          <w:i/>
          <w:iCs/>
          <w:color w:val="CF1C3F"/>
          <w:sz w:val="24"/>
          <w:szCs w:val="24"/>
          <w:lang w:eastAsia="ru-RU"/>
        </w:rPr>
        <w:t>“</w:t>
      </w:r>
      <w:r w:rsidR="004A42DC">
        <w:rPr>
          <w:rFonts w:ascii="Georgia" w:eastAsia="Times New Roman" w:hAnsi="Georgia" w:cs="Times New Roman"/>
          <w:b/>
          <w:bCs/>
          <w:i/>
          <w:iCs/>
          <w:color w:val="CF1C3F"/>
          <w:sz w:val="24"/>
          <w:szCs w:val="24"/>
          <w:lang w:eastAsia="ru-RU"/>
        </w:rPr>
        <w:t>Я</w:t>
      </w:r>
      <w:r w:rsidR="004A42DC" w:rsidRPr="004A42DC">
        <w:rPr>
          <w:rFonts w:ascii="Georgia" w:eastAsia="Times New Roman" w:hAnsi="Georgia" w:cs="Times New Roman"/>
          <w:b/>
          <w:bCs/>
          <w:i/>
          <w:iCs/>
          <w:color w:val="CF1C3F"/>
          <w:sz w:val="24"/>
          <w:szCs w:val="24"/>
          <w:lang w:eastAsia="ru-RU"/>
        </w:rPr>
        <w:t xml:space="preserve"> </w:t>
      </w:r>
      <w:r w:rsidR="004A42DC">
        <w:rPr>
          <w:rFonts w:ascii="Georgia" w:eastAsia="Times New Roman" w:hAnsi="Georgia" w:cs="Times New Roman"/>
          <w:b/>
          <w:bCs/>
          <w:i/>
          <w:iCs/>
          <w:color w:val="CF1C3F"/>
          <w:sz w:val="24"/>
          <w:szCs w:val="24"/>
          <w:lang w:eastAsia="ru-RU"/>
        </w:rPr>
        <w:t>как</w:t>
      </w:r>
      <w:r w:rsidR="004A42DC" w:rsidRPr="004A42DC">
        <w:rPr>
          <w:rFonts w:ascii="Georgia" w:eastAsia="Times New Roman" w:hAnsi="Georgia" w:cs="Times New Roman"/>
          <w:b/>
          <w:bCs/>
          <w:i/>
          <w:iCs/>
          <w:color w:val="CF1C3F"/>
          <w:sz w:val="24"/>
          <w:szCs w:val="24"/>
          <w:lang w:eastAsia="ru-RU"/>
        </w:rPr>
        <w:t xml:space="preserve"> </w:t>
      </w:r>
      <w:r w:rsidR="004A42DC">
        <w:rPr>
          <w:rFonts w:ascii="Georgia" w:eastAsia="Times New Roman" w:hAnsi="Georgia" w:cs="Times New Roman"/>
          <w:b/>
          <w:bCs/>
          <w:i/>
          <w:iCs/>
          <w:color w:val="CF1C3F"/>
          <w:sz w:val="24"/>
          <w:szCs w:val="24"/>
          <w:lang w:eastAsia="ru-RU"/>
        </w:rPr>
        <w:t>этот</w:t>
      </w:r>
      <w:r w:rsidR="004A42DC" w:rsidRPr="004A42DC">
        <w:rPr>
          <w:rFonts w:ascii="Georgia" w:eastAsia="Times New Roman" w:hAnsi="Georgia" w:cs="Times New Roman"/>
          <w:b/>
          <w:bCs/>
          <w:i/>
          <w:iCs/>
          <w:color w:val="CF1C3F"/>
          <w:sz w:val="24"/>
          <w:szCs w:val="24"/>
          <w:lang w:eastAsia="ru-RU"/>
        </w:rPr>
        <w:t xml:space="preserve"> </w:t>
      </w:r>
      <w:r w:rsidR="004A42DC">
        <w:rPr>
          <w:rFonts w:ascii="Georgia" w:eastAsia="Times New Roman" w:hAnsi="Georgia" w:cs="Times New Roman"/>
          <w:b/>
          <w:bCs/>
          <w:i/>
          <w:iCs/>
          <w:color w:val="CF1C3F"/>
          <w:sz w:val="24"/>
          <w:szCs w:val="24"/>
          <w:lang w:eastAsia="ru-RU"/>
        </w:rPr>
        <w:t>умирающий</w:t>
      </w:r>
      <w:r w:rsidR="004A42DC" w:rsidRPr="004A42DC">
        <w:rPr>
          <w:rFonts w:ascii="Georgia" w:eastAsia="Times New Roman" w:hAnsi="Georgia" w:cs="Times New Roman"/>
          <w:b/>
          <w:bCs/>
          <w:i/>
          <w:iCs/>
          <w:color w:val="CF1C3F"/>
          <w:sz w:val="24"/>
          <w:szCs w:val="24"/>
          <w:lang w:eastAsia="ru-RU"/>
        </w:rPr>
        <w:t xml:space="preserve"> </w:t>
      </w:r>
      <w:r w:rsidR="004A42DC">
        <w:rPr>
          <w:rFonts w:ascii="Georgia" w:eastAsia="Times New Roman" w:hAnsi="Georgia" w:cs="Times New Roman"/>
          <w:b/>
          <w:bCs/>
          <w:i/>
          <w:iCs/>
          <w:color w:val="CF1C3F"/>
          <w:sz w:val="24"/>
          <w:szCs w:val="24"/>
          <w:lang w:eastAsia="ru-RU"/>
        </w:rPr>
        <w:t>от</w:t>
      </w:r>
      <w:r w:rsidR="004A42DC" w:rsidRPr="004A42DC">
        <w:rPr>
          <w:rFonts w:ascii="Georgia" w:eastAsia="Times New Roman" w:hAnsi="Georgia" w:cs="Times New Roman"/>
          <w:b/>
          <w:bCs/>
          <w:i/>
          <w:iCs/>
          <w:color w:val="CF1C3F"/>
          <w:sz w:val="24"/>
          <w:szCs w:val="24"/>
          <w:lang w:eastAsia="ru-RU"/>
        </w:rPr>
        <w:t xml:space="preserve"> </w:t>
      </w:r>
      <w:r w:rsidR="004A42DC">
        <w:rPr>
          <w:rFonts w:ascii="Georgia" w:eastAsia="Times New Roman" w:hAnsi="Georgia" w:cs="Times New Roman"/>
          <w:b/>
          <w:bCs/>
          <w:i/>
          <w:iCs/>
          <w:color w:val="CF1C3F"/>
          <w:sz w:val="24"/>
          <w:szCs w:val="24"/>
          <w:lang w:eastAsia="ru-RU"/>
        </w:rPr>
        <w:t>жажды</w:t>
      </w:r>
      <w:r w:rsidR="004A42DC" w:rsidRPr="004A42DC">
        <w:rPr>
          <w:rFonts w:ascii="Georgia" w:eastAsia="Times New Roman" w:hAnsi="Georgia" w:cs="Times New Roman"/>
          <w:b/>
          <w:bCs/>
          <w:i/>
          <w:iCs/>
          <w:color w:val="CF1C3F"/>
          <w:sz w:val="24"/>
          <w:szCs w:val="24"/>
          <w:lang w:eastAsia="ru-RU"/>
        </w:rPr>
        <w:t xml:space="preserve"> </w:t>
      </w:r>
      <w:r w:rsidR="004A42DC">
        <w:rPr>
          <w:rFonts w:ascii="Georgia" w:eastAsia="Times New Roman" w:hAnsi="Georgia" w:cs="Times New Roman"/>
          <w:b/>
          <w:bCs/>
          <w:i/>
          <w:iCs/>
          <w:color w:val="CF1C3F"/>
          <w:sz w:val="24"/>
          <w:szCs w:val="24"/>
          <w:lang w:eastAsia="ru-RU"/>
        </w:rPr>
        <w:t>верблюд</w:t>
      </w:r>
      <w:r w:rsidRPr="004A42DC">
        <w:rPr>
          <w:rFonts w:ascii="Georgia" w:eastAsia="Times New Roman" w:hAnsi="Georgia" w:cs="Times New Roman"/>
          <w:b/>
          <w:bCs/>
          <w:i/>
          <w:iCs/>
          <w:color w:val="CF1C3F"/>
          <w:sz w:val="24"/>
          <w:szCs w:val="24"/>
          <w:lang w:eastAsia="ru-RU"/>
        </w:rPr>
        <w:t xml:space="preserve">, </w:t>
      </w:r>
      <w:r w:rsidR="004A42DC">
        <w:rPr>
          <w:rFonts w:ascii="Georgia" w:eastAsia="Times New Roman" w:hAnsi="Georgia" w:cs="Times New Roman"/>
          <w:b/>
          <w:bCs/>
          <w:i/>
          <w:iCs/>
          <w:color w:val="CF1C3F"/>
          <w:sz w:val="24"/>
          <w:szCs w:val="24"/>
          <w:lang w:eastAsia="ru-RU"/>
        </w:rPr>
        <w:t>который хочет пить, но не может, потому что в воде кровь</w:t>
      </w:r>
      <w:r w:rsidRPr="004A42DC">
        <w:rPr>
          <w:rFonts w:ascii="Georgia" w:eastAsia="Times New Roman" w:hAnsi="Georgia" w:cs="Times New Roman"/>
          <w:b/>
          <w:bCs/>
          <w:i/>
          <w:iCs/>
          <w:color w:val="CF1C3F"/>
          <w:sz w:val="24"/>
          <w:szCs w:val="24"/>
          <w:lang w:eastAsia="ru-RU"/>
        </w:rPr>
        <w:t>”</w:t>
      </w:r>
      <w:r w:rsidR="004A42DC">
        <w:rPr>
          <w:rFonts w:ascii="Georgia" w:eastAsia="Times New Roman" w:hAnsi="Georgia" w:cs="Times New Roman"/>
          <w:b/>
          <w:bCs/>
          <w:i/>
          <w:iCs/>
          <w:color w:val="CF1C3F"/>
          <w:sz w:val="24"/>
          <w:szCs w:val="24"/>
          <w:lang w:eastAsia="ru-RU"/>
        </w:rPr>
        <w:t>.</w:t>
      </w:r>
    </w:p>
    <w:p w:rsidR="00E95966" w:rsidRPr="00E95966" w:rsidRDefault="00D71024" w:rsidP="00E9596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 w:rsidRPr="00D71024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10-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летний</w:t>
      </w:r>
      <w:r w:rsidRPr="00D71024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E95966" w:rsidRPr="00E9596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“</w:t>
      </w:r>
      <w:proofErr w:type="spellStart"/>
      <w:r w:rsidR="00E9596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Рамез</w:t>
      </w:r>
      <w:proofErr w:type="spellEnd"/>
      <w:r w:rsidRPr="00D71024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”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живет</w:t>
      </w:r>
      <w:r w:rsidRPr="00D71024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со</w:t>
      </w:r>
      <w:r w:rsidRPr="00D71024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своей</w:t>
      </w:r>
      <w:r w:rsidRPr="00D71024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овдовевшей</w:t>
      </w:r>
      <w:r w:rsidRPr="00D71024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матерью</w:t>
      </w:r>
      <w:r w:rsidRPr="00D71024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</w:t>
      </w:r>
      <w:r w:rsidRPr="00D71024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Алеппо, Сирия</w:t>
      </w:r>
      <w:r w:rsidR="00E95966" w:rsidRPr="00E9596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. </w:t>
      </w:r>
      <w:r w:rsid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Его</w:t>
      </w:r>
      <w:r w:rsidR="004A42DC" w:rsidRPr="004A42DC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 </w:t>
      </w:r>
      <w:r w:rsid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отец</w:t>
      </w:r>
      <w:r w:rsidR="004A42DC" w:rsidRPr="004A42DC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 </w:t>
      </w:r>
      <w:r w:rsid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погиб</w:t>
      </w:r>
      <w:r w:rsidR="004A42DC" w:rsidRPr="004A42DC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 </w:t>
      </w:r>
      <w:r w:rsid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от</w:t>
      </w:r>
      <w:r w:rsidR="004A42DC" w:rsidRPr="004A42DC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 </w:t>
      </w:r>
      <w:r w:rsid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взрыва</w:t>
      </w:r>
      <w:r w:rsidR="004A42DC" w:rsidRPr="004A42DC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 </w:t>
      </w:r>
      <w:r w:rsid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бомбы</w:t>
      </w:r>
      <w:r w:rsidR="004A42DC" w:rsidRPr="004A42DC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. </w:t>
      </w:r>
      <w:r w:rsid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Фонд</w:t>
      </w:r>
      <w:r w:rsidR="004A42DC" w:rsidRP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Варнава</w:t>
      </w:r>
      <w:r w:rsidR="004A42DC" w:rsidRP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раз</w:t>
      </w:r>
      <w:r w:rsidR="004A42DC" w:rsidRP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</w:t>
      </w:r>
      <w:r w:rsidR="004A42DC" w:rsidRP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год</w:t>
      </w:r>
      <w:r w:rsidR="004A42DC" w:rsidRP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помогает</w:t>
      </w:r>
      <w:r w:rsidR="004A42DC" w:rsidRP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им</w:t>
      </w:r>
      <w:r w:rsidR="004A42DC" w:rsidRP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</w:t>
      </w:r>
      <w:r w:rsidR="004A42DC" w:rsidRP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одеждой</w:t>
      </w:r>
      <w:r w:rsidR="00E95966" w:rsidRPr="00E9596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,</w:t>
      </w:r>
      <w:r w:rsidR="004A42DC" w:rsidRP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дважды</w:t>
      </w:r>
      <w:r w:rsidR="004A42DC" w:rsidRP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</w:t>
      </w:r>
      <w:r w:rsidR="004A42DC" w:rsidRP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год</w:t>
      </w:r>
      <w:r w:rsidR="004A42DC" w:rsidRP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</w:t>
      </w:r>
      <w:r w:rsidR="004A42DC" w:rsidRP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обувью</w:t>
      </w:r>
      <w:r w:rsidR="00E95966" w:rsidRPr="00E9596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 w:rsid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а также с канцтоварами для школы</w:t>
      </w:r>
      <w:r w:rsidR="00E95966" w:rsidRPr="00E9596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. </w:t>
      </w:r>
      <w:r w:rsid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Также</w:t>
      </w:r>
      <w:r w:rsidR="004A42DC" w:rsidRPr="004A42DC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 </w:t>
      </w:r>
      <w:r w:rsid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мы</w:t>
      </w:r>
      <w:r w:rsidR="004A42DC" w:rsidRPr="004A42DC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 </w:t>
      </w:r>
      <w:r w:rsid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оказываем</w:t>
      </w:r>
      <w:r w:rsidR="004A42DC" w:rsidRPr="004A42DC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 </w:t>
      </w:r>
      <w:r w:rsid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продуктовую</w:t>
      </w:r>
      <w:r w:rsidR="004A42DC" w:rsidRPr="004A42DC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 </w:t>
      </w:r>
      <w:r w:rsid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помощь</w:t>
      </w:r>
      <w:r w:rsidR="004A42DC" w:rsidRPr="004A42DC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 </w:t>
      </w:r>
      <w:r w:rsid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всей</w:t>
      </w:r>
      <w:r w:rsidR="004A42DC" w:rsidRPr="004A42DC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 </w:t>
      </w:r>
      <w:r w:rsid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семье</w:t>
      </w:r>
      <w:r w:rsidR="00E95966" w:rsidRPr="00E95966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. </w:t>
      </w:r>
      <w:proofErr w:type="spellStart"/>
      <w:r w:rsid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Рамез</w:t>
      </w:r>
      <w:proofErr w:type="spellEnd"/>
      <w:r w:rsidR="004A42DC" w:rsidRP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– </w:t>
      </w:r>
      <w:r w:rsid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один</w:t>
      </w:r>
      <w:r w:rsidR="004A42DC" w:rsidRP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из</w:t>
      </w:r>
      <w:r w:rsidR="00E95966" w:rsidRPr="00E9596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193 </w:t>
      </w:r>
      <w:r w:rsid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христианских</w:t>
      </w:r>
      <w:r w:rsidR="004A42DC" w:rsidRP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сирот</w:t>
      </w:r>
      <w:r w:rsidR="004A42DC" w:rsidRP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</w:t>
      </w:r>
      <w:r w:rsidR="004A42DC" w:rsidRP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Алеппо, о которых заботится Фонд Варнава</w:t>
      </w:r>
      <w:r w:rsidR="00E95966" w:rsidRPr="00E9596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.</w:t>
      </w:r>
    </w:p>
    <w:p w:rsidR="00E95966" w:rsidRPr="00E95966" w:rsidRDefault="004A42DC" w:rsidP="00E9596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Кроме</w:t>
      </w:r>
      <w:r w:rsidRP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материальной</w:t>
      </w:r>
      <w:r w:rsidRP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помощи</w:t>
      </w:r>
      <w:r w:rsidRP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есть</w:t>
      </w:r>
      <w:r w:rsidRP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также</w:t>
      </w:r>
      <w:r w:rsidRP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духовная</w:t>
      </w:r>
      <w:r w:rsidRP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программа, призванная помочь этим малышам справиться с травмой, которую они пережили</w:t>
      </w:r>
      <w:r w:rsidR="00E95966" w:rsidRPr="00E9596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На</w:t>
      </w:r>
      <w:r w:rsidRP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одной</w:t>
      </w:r>
      <w:r w:rsidRP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из</w:t>
      </w:r>
      <w:r w:rsidRP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встреч</w:t>
      </w:r>
      <w:r w:rsidRP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пару</w:t>
      </w:r>
      <w:r w:rsidRP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месяцев</w:t>
      </w:r>
      <w:r w:rsidRP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назад </w:t>
      </w:r>
      <w:proofErr w:type="spellStart"/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Рамеза</w:t>
      </w:r>
      <w:proofErr w:type="spellEnd"/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попросили нарисовать рисунок, чтобы посмотреть, как он</w:t>
      </w:r>
      <w:r w:rsidR="00E95966" w:rsidRPr="00E9596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Он</w:t>
      </w:r>
      <w:r w:rsidRP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нарисовал</w:t>
      </w:r>
      <w:r w:rsidRP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верблюда</w:t>
      </w:r>
      <w:r w:rsidRP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</w:t>
      </w:r>
      <w:r w:rsidRP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пустыне рядом с водоемом</w:t>
      </w:r>
      <w:r w:rsidR="00E95966" w:rsidRPr="00E9596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Воду он раскрасил синим цветом по краям и красным посередине.</w:t>
      </w:r>
      <w:r w:rsidR="00E95966" w:rsidRPr="00E9596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Я</w:t>
      </w:r>
      <w:r w:rsidRP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как</w:t>
      </w:r>
      <w:r w:rsidRP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этот</w:t>
      </w:r>
      <w:r w:rsidRP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умирающий</w:t>
      </w:r>
      <w:r w:rsidRP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от</w:t>
      </w:r>
      <w:r w:rsidRP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жажды</w:t>
      </w:r>
      <w:r w:rsidRP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верблюд</w:t>
      </w:r>
      <w:r w:rsidRP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-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сказал</w:t>
      </w:r>
      <w:r w:rsidRP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он</w:t>
      </w:r>
      <w:r w:rsidRPr="004A42DC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, -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который хочет пить, но не может, потому что в воде кровь</w:t>
      </w:r>
      <w:r w:rsidR="00E95966" w:rsidRPr="00E9596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”</w:t>
      </w:r>
    </w:p>
    <w:p w:rsidR="004A42DC" w:rsidRPr="00E95966" w:rsidRDefault="004A42DC" w:rsidP="00041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95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259B275" wp14:editId="76201F5F">
            <wp:simplePos x="0" y="0"/>
            <wp:positionH relativeFrom="margin">
              <wp:posOffset>3025775</wp:posOffset>
            </wp:positionH>
            <wp:positionV relativeFrom="margin">
              <wp:posOffset>7181215</wp:posOffset>
            </wp:positionV>
            <wp:extent cx="3057525" cy="2294255"/>
            <wp:effectExtent l="0" t="0" r="9525" b="0"/>
            <wp:wrapSquare wrapText="bothSides"/>
            <wp:docPr id="13" name="Рисунок 13" descr="Through Barnabas Fund support, hundreds of Christian children in Bethlehem can get a quality education in a loving, Christian enviro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rough Barnabas Fund support, hundreds of Christian children in Bethlehem can get a quality education in a loving, Christian environ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6959" w:rsidRPr="003C695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Через</w:t>
      </w:r>
      <w:r w:rsidR="003C6959" w:rsidRPr="003C69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C6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помощь</w:t>
      </w:r>
      <w:r w:rsidR="003C6959" w:rsidRPr="003C6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6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Фонда</w:t>
      </w:r>
      <w:r w:rsidR="003C6959" w:rsidRPr="003C6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6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Варнава</w:t>
      </w:r>
      <w:r w:rsidR="003C6959" w:rsidRPr="003C6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6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сотни</w:t>
      </w:r>
      <w:r w:rsidR="003C6959" w:rsidRPr="003C6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6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христиан</w:t>
      </w:r>
      <w:r w:rsidR="003C6959" w:rsidRPr="003C6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6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C6959" w:rsidRPr="003C6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6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Вифлееме могут получить качественное образование в атмосфере христианской любви</w:t>
      </w:r>
    </w:p>
    <w:p w:rsidR="00E95966" w:rsidRPr="00E95966" w:rsidRDefault="003C6959" w:rsidP="00E959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9CC46C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color w:val="9CC46C"/>
          <w:sz w:val="24"/>
          <w:szCs w:val="24"/>
          <w:lang w:eastAsia="ru-RU"/>
        </w:rPr>
        <w:t>Дома</w:t>
      </w:r>
      <w:r w:rsidRPr="00BF6026">
        <w:rPr>
          <w:rFonts w:ascii="Arial" w:eastAsia="Times New Roman" w:hAnsi="Arial" w:cs="Arial"/>
          <w:b/>
          <w:bCs/>
          <w:color w:val="9CC46C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9CC46C"/>
          <w:sz w:val="24"/>
          <w:szCs w:val="24"/>
          <w:lang w:eastAsia="ru-RU"/>
        </w:rPr>
        <w:t>голод</w:t>
      </w:r>
      <w:r w:rsidR="00E95966" w:rsidRPr="00E95966">
        <w:rPr>
          <w:rFonts w:ascii="Arial" w:eastAsia="Times New Roman" w:hAnsi="Arial" w:cs="Arial"/>
          <w:b/>
          <w:bCs/>
          <w:color w:val="9CC46C"/>
          <w:sz w:val="24"/>
          <w:szCs w:val="24"/>
          <w:lang w:val="en-US"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9CC46C"/>
          <w:sz w:val="24"/>
          <w:szCs w:val="24"/>
          <w:lang w:eastAsia="ru-RU"/>
        </w:rPr>
        <w:t>в</w:t>
      </w:r>
      <w:r w:rsidRPr="00BF6026">
        <w:rPr>
          <w:rFonts w:ascii="Arial" w:eastAsia="Times New Roman" w:hAnsi="Arial" w:cs="Arial"/>
          <w:b/>
          <w:bCs/>
          <w:color w:val="9CC46C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9CC46C"/>
          <w:sz w:val="24"/>
          <w:szCs w:val="24"/>
          <w:lang w:eastAsia="ru-RU"/>
        </w:rPr>
        <w:t>школе</w:t>
      </w:r>
      <w:r w:rsidRPr="00BF6026">
        <w:rPr>
          <w:rFonts w:ascii="Arial" w:eastAsia="Times New Roman" w:hAnsi="Arial" w:cs="Arial"/>
          <w:b/>
          <w:bCs/>
          <w:color w:val="9CC46C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9CC46C"/>
          <w:sz w:val="24"/>
          <w:szCs w:val="24"/>
          <w:lang w:eastAsia="ru-RU"/>
        </w:rPr>
        <w:t>притеснения</w:t>
      </w:r>
    </w:p>
    <w:p w:rsidR="00E95966" w:rsidRPr="00E95966" w:rsidRDefault="00BF6026" w:rsidP="00E9596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антихристианских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гонениях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зачастую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больше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всех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страдают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дети</w:t>
      </w:r>
      <w:r w:rsidR="00E95966" w:rsidRPr="00E9596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Часто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дискриминация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вгоняет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семьи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христиан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бедность</w:t>
      </w:r>
      <w:r w:rsidR="00E95966" w:rsidRPr="00E9596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,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и дети вынуждены ложиться спать голодными</w:t>
      </w:r>
      <w:r w:rsidR="00E95966" w:rsidRPr="00E9596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страдает их здоровье</w:t>
      </w:r>
      <w:r w:rsidR="00E95966" w:rsidRPr="00E9596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Многие христианские семьи не могут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lastRenderedPageBreak/>
        <w:t>позволить себе отдать детей в школу</w:t>
      </w:r>
      <w:r w:rsidR="00E95966" w:rsidRPr="00E9596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А те дети, которым все-таки посчастливилось учиться, нередко сталкиваются в школе с враждебностью, дискриминацией и даже насилием</w:t>
      </w:r>
      <w:r w:rsidR="00E95966" w:rsidRPr="00E9596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Некоторых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«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заваливают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»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на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экзаменах просто потому, что они христиане</w:t>
      </w:r>
      <w:r w:rsidR="00E95966" w:rsidRPr="00E9596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.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Других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учителя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заставляют</w:t>
      </w:r>
      <w:r w:rsidR="00E95966" w:rsidRPr="00E9596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следовать религиозным взглядам большинства</w:t>
      </w:r>
      <w:r w:rsidR="00E95966" w:rsidRPr="00E9596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.</w:t>
      </w:r>
    </w:p>
    <w:p w:rsidR="00E95966" w:rsidRPr="00BF6026" w:rsidRDefault="00BF6026" w:rsidP="00E9596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Фонд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Варнава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поддерживает</w:t>
      </w:r>
      <w:r w:rsidR="00E95966" w:rsidRPr="00E95966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 79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христианских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школ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Азии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на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Ближнем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Востоке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.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Через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нашу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помощь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тысячи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христианских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детей</w:t>
      </w:r>
      <w:r w:rsidRPr="00E9596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,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растущих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условиях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бедности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гонений</w:t>
      </w:r>
      <w:r w:rsidRPr="00E9596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получают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образование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атмосфере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христианской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любви, обретая надежду на завтрашний день</w:t>
      </w:r>
      <w:r w:rsidRPr="00E9596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Кроме этого мы поддерживаем 11 христианских детских домов и хостелов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.</w:t>
      </w:r>
    </w:p>
    <w:p w:rsidR="00E95966" w:rsidRPr="00E95966" w:rsidRDefault="003C6959" w:rsidP="00E959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9CC46C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9CC46C"/>
          <w:sz w:val="24"/>
          <w:szCs w:val="24"/>
          <w:lang w:eastAsia="ru-RU"/>
        </w:rPr>
        <w:t>Пожалуйста</w:t>
      </w:r>
      <w:r w:rsidRPr="00BF6026">
        <w:rPr>
          <w:rFonts w:ascii="Arial" w:eastAsia="Times New Roman" w:hAnsi="Arial" w:cs="Arial"/>
          <w:b/>
          <w:bCs/>
          <w:color w:val="9CC46C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9CC46C"/>
          <w:sz w:val="24"/>
          <w:szCs w:val="24"/>
          <w:lang w:eastAsia="ru-RU"/>
        </w:rPr>
        <w:t>помогите</w:t>
      </w:r>
      <w:r w:rsidRPr="00BF6026">
        <w:rPr>
          <w:rFonts w:ascii="Arial" w:eastAsia="Times New Roman" w:hAnsi="Arial" w:cs="Arial"/>
          <w:b/>
          <w:bCs/>
          <w:color w:val="9CC46C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9CC46C"/>
          <w:sz w:val="24"/>
          <w:szCs w:val="24"/>
          <w:lang w:eastAsia="ru-RU"/>
        </w:rPr>
        <w:t>детям</w:t>
      </w:r>
      <w:r w:rsidRPr="00BF6026">
        <w:rPr>
          <w:rFonts w:ascii="Arial" w:eastAsia="Times New Roman" w:hAnsi="Arial" w:cs="Arial"/>
          <w:b/>
          <w:bCs/>
          <w:color w:val="9CC46C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9CC46C"/>
          <w:sz w:val="24"/>
          <w:szCs w:val="24"/>
          <w:lang w:eastAsia="ru-RU"/>
        </w:rPr>
        <w:t>христиан</w:t>
      </w:r>
      <w:r w:rsidRPr="00BF6026">
        <w:rPr>
          <w:rFonts w:ascii="Arial" w:eastAsia="Times New Roman" w:hAnsi="Arial" w:cs="Arial"/>
          <w:b/>
          <w:bCs/>
          <w:color w:val="9CC46C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9CC46C"/>
          <w:sz w:val="24"/>
          <w:szCs w:val="24"/>
          <w:lang w:eastAsia="ru-RU"/>
        </w:rPr>
        <w:t>в</w:t>
      </w:r>
      <w:r w:rsidRPr="00BF6026">
        <w:rPr>
          <w:rFonts w:ascii="Arial" w:eastAsia="Times New Roman" w:hAnsi="Arial" w:cs="Arial"/>
          <w:b/>
          <w:bCs/>
          <w:color w:val="9CC46C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9CC46C"/>
          <w:sz w:val="24"/>
          <w:szCs w:val="24"/>
          <w:lang w:eastAsia="ru-RU"/>
        </w:rPr>
        <w:t>это</w:t>
      </w:r>
      <w:r w:rsidRPr="00BF6026">
        <w:rPr>
          <w:rFonts w:ascii="Arial" w:eastAsia="Times New Roman" w:hAnsi="Arial" w:cs="Arial"/>
          <w:b/>
          <w:bCs/>
          <w:color w:val="9CC46C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9CC46C"/>
          <w:sz w:val="24"/>
          <w:szCs w:val="24"/>
          <w:lang w:eastAsia="ru-RU"/>
        </w:rPr>
        <w:t>Рождество</w:t>
      </w:r>
    </w:p>
    <w:tbl>
      <w:tblPr>
        <w:tblStyle w:val="a9"/>
        <w:tblpPr w:leftFromText="180" w:rightFromText="180" w:vertAnchor="text" w:horzAnchor="margin" w:tblpXSpec="right" w:tblpY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80"/>
      </w:tblGrid>
      <w:tr w:rsidR="00BF6026" w:rsidTr="00BF6026">
        <w:tc>
          <w:tcPr>
            <w:tcW w:w="3379" w:type="dxa"/>
          </w:tcPr>
          <w:p w:rsidR="00BF6026" w:rsidRDefault="00BF6026" w:rsidP="00BF6026">
            <w:pPr>
              <w:spacing w:after="150"/>
              <w:rPr>
                <w:rFonts w:ascii="Georgia" w:eastAsia="Times New Roman" w:hAnsi="Georgia" w:cs="Times New Roman"/>
                <w:color w:val="40404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28BCA"/>
                <w:sz w:val="24"/>
                <w:szCs w:val="24"/>
                <w:lang w:eastAsia="ru-RU"/>
              </w:rPr>
              <w:drawing>
                <wp:inline distT="0" distB="0" distL="0" distR="0" wp14:anchorId="2EEA4728" wp14:editId="6CB8A817">
                  <wp:extent cx="1743075" cy="2381250"/>
                  <wp:effectExtent l="0" t="0" r="9525" b="0"/>
                  <wp:docPr id="11" name="Рисунок 11" descr="https://barnabasfund.org/images/appeals/christmas-2016/10-pounds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arnabasfund.org/images/appeals/christmas-2016/10-pounds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BF6026" w:rsidRDefault="00BF6026" w:rsidP="00BF6026">
            <w:pPr>
              <w:spacing w:after="150"/>
              <w:rPr>
                <w:rFonts w:ascii="Georgia" w:eastAsia="Times New Roman" w:hAnsi="Georgia" w:cs="Times New Roman"/>
                <w:color w:val="40404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28BCA"/>
                <w:sz w:val="24"/>
                <w:szCs w:val="24"/>
                <w:lang w:eastAsia="ru-RU"/>
              </w:rPr>
              <w:drawing>
                <wp:inline distT="0" distB="0" distL="0" distR="0" wp14:anchorId="03155D0A" wp14:editId="659F04A6">
                  <wp:extent cx="1743075" cy="2381250"/>
                  <wp:effectExtent l="0" t="0" r="9525" b="0"/>
                  <wp:docPr id="10" name="Рисунок 10" descr="https://barnabasfund.org/images/appeals/christmas-2016/15-pound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arnabasfund.org/images/appeals/christmas-2016/15-pound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026" w:rsidTr="00BF6026">
        <w:tc>
          <w:tcPr>
            <w:tcW w:w="3379" w:type="dxa"/>
          </w:tcPr>
          <w:p w:rsidR="00BF6026" w:rsidRPr="00E95966" w:rsidRDefault="00BF6026" w:rsidP="00BF60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£10 </w:t>
            </w:r>
            <w:r w:rsidR="00465352" w:rsidRP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</w:t>
            </w:r>
            <w:r w:rsid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помощь</w:t>
            </w:r>
            <w:r w:rsidR="00465352" w:rsidRP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одному</w:t>
            </w:r>
            <w:r w:rsidR="00465352" w:rsidRP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сироте</w:t>
            </w:r>
            <w:r w:rsidR="00465352" w:rsidRP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465352" w:rsidRP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Мьянме </w:t>
            </w:r>
            <w:r w:rsidRP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Бирме</w:t>
            </w:r>
            <w:r w:rsidRP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месяц</w:t>
            </w:r>
          </w:p>
          <w:p w:rsidR="00BF6026" w:rsidRPr="00465352" w:rsidRDefault="00BF6026" w:rsidP="00BF6026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noProof/>
                <w:color w:val="428BCA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BF6026" w:rsidRPr="00E95966" w:rsidRDefault="00BF6026" w:rsidP="00BF602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£15 </w:t>
            </w:r>
            <w:r w:rsidR="00465352" w:rsidRP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– </w:t>
            </w:r>
            <w:r w:rsid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</w:t>
            </w:r>
            <w:r w:rsidR="00465352" w:rsidRP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обуви</w:t>
            </w:r>
            <w:r w:rsidR="00465352" w:rsidRP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r w:rsidR="00465352" w:rsidRP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одного</w:t>
            </w:r>
            <w:r w:rsidR="00465352" w:rsidRP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сироты</w:t>
            </w:r>
            <w:r w:rsidR="00465352" w:rsidRP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465352" w:rsidRP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Алеппо</w:t>
            </w:r>
          </w:p>
          <w:p w:rsidR="00BF6026" w:rsidRPr="00E95966" w:rsidRDefault="00BF6026" w:rsidP="00BF6026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noProof/>
                <w:color w:val="428BCA"/>
                <w:sz w:val="24"/>
                <w:szCs w:val="24"/>
                <w:lang w:val="en-US" w:eastAsia="ru-RU"/>
              </w:rPr>
            </w:pPr>
          </w:p>
        </w:tc>
      </w:tr>
      <w:tr w:rsidR="00BF6026" w:rsidTr="00BF6026">
        <w:tc>
          <w:tcPr>
            <w:tcW w:w="3379" w:type="dxa"/>
          </w:tcPr>
          <w:p w:rsidR="00BF6026" w:rsidRPr="00E95966" w:rsidRDefault="00BF6026" w:rsidP="00BF6026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noProof/>
                <w:color w:val="428BCA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28BCA"/>
                <w:sz w:val="24"/>
                <w:szCs w:val="24"/>
                <w:lang w:eastAsia="ru-RU"/>
              </w:rPr>
              <w:drawing>
                <wp:inline distT="0" distB="0" distL="0" distR="0" wp14:anchorId="2082411B" wp14:editId="40086966">
                  <wp:extent cx="1743075" cy="2381250"/>
                  <wp:effectExtent l="0" t="0" r="9525" b="0"/>
                  <wp:docPr id="9" name="Рисунок 9" descr="https://barnabasfund.org/images/appeals/christmas-2016/17-pounds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barnabasfund.org/images/appeals/christmas-2016/17-pounds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BF6026" w:rsidRPr="00E95966" w:rsidRDefault="00BF6026" w:rsidP="00BF6026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noProof/>
                <w:color w:val="428BCA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28BCA"/>
                <w:sz w:val="24"/>
                <w:szCs w:val="24"/>
                <w:lang w:eastAsia="ru-RU"/>
              </w:rPr>
              <w:drawing>
                <wp:inline distT="0" distB="0" distL="0" distR="0" wp14:anchorId="1DC03790" wp14:editId="72204A0E">
                  <wp:extent cx="1743075" cy="2381250"/>
                  <wp:effectExtent l="0" t="0" r="9525" b="0"/>
                  <wp:docPr id="8" name="Рисунок 8" descr="https://barnabasfund.org/images/appeals/christmas-2016/35-pounds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arnabasfund.org/images/appeals/christmas-2016/35-pounds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026" w:rsidTr="00BF6026">
        <w:tc>
          <w:tcPr>
            <w:tcW w:w="3379" w:type="dxa"/>
          </w:tcPr>
          <w:p w:rsidR="00BF6026" w:rsidRPr="00E95966" w:rsidRDefault="00BF6026" w:rsidP="00BF60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£17 </w:t>
            </w:r>
            <w:r w:rsidR="00465352" w:rsidRP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– </w:t>
            </w:r>
            <w:r w:rsid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</w:t>
            </w:r>
            <w:r w:rsidR="00465352" w:rsidRP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продуктовый</w:t>
            </w:r>
            <w:r w:rsidR="00465352" w:rsidRP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набор</w:t>
            </w:r>
            <w:r w:rsidR="00465352" w:rsidRP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r w:rsidR="00465352" w:rsidRP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семьи</w:t>
            </w:r>
            <w:r w:rsidR="00465352" w:rsidRP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Моники</w:t>
            </w:r>
          </w:p>
          <w:p w:rsidR="00BF6026" w:rsidRDefault="00BF6026" w:rsidP="00BF6026">
            <w:pPr>
              <w:shd w:val="clear" w:color="auto" w:fill="FFFFFF"/>
              <w:rPr>
                <w:rFonts w:ascii="Georgia" w:eastAsia="Times New Roman" w:hAnsi="Georgia" w:cs="Times New Roman"/>
                <w:color w:val="404040"/>
                <w:sz w:val="24"/>
                <w:szCs w:val="24"/>
                <w:lang w:val="en-US" w:eastAsia="ru-RU"/>
              </w:rPr>
            </w:pPr>
          </w:p>
        </w:tc>
        <w:tc>
          <w:tcPr>
            <w:tcW w:w="3380" w:type="dxa"/>
          </w:tcPr>
          <w:p w:rsidR="00BF6026" w:rsidRPr="00E95966" w:rsidRDefault="00BF6026" w:rsidP="00BF60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£35 </w:t>
            </w:r>
            <w:r w:rsidR="00465352" w:rsidRP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– </w:t>
            </w:r>
            <w:r w:rsid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</w:t>
            </w:r>
            <w:r w:rsidR="00465352" w:rsidRP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  <w:r w:rsidR="00465352" w:rsidRP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обучения</w:t>
            </w:r>
            <w:r w:rsidR="00465352" w:rsidRP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465352" w:rsidRP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школе</w:t>
            </w:r>
            <w:r w:rsidR="00465352" w:rsidRP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r w:rsidR="00465352" w:rsidRP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одного</w:t>
            </w:r>
            <w:r w:rsidR="00465352" w:rsidRP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ребенка</w:t>
            </w:r>
            <w:r w:rsidR="00465352" w:rsidRP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465352" w:rsidRP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46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Вифлееме</w:t>
            </w:r>
          </w:p>
          <w:p w:rsidR="00BF6026" w:rsidRPr="00E95966" w:rsidRDefault="00BF6026" w:rsidP="00BF60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9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BF6026" w:rsidRDefault="00BF6026" w:rsidP="00BF6026">
            <w:pPr>
              <w:shd w:val="clear" w:color="auto" w:fill="FFFFFF"/>
              <w:spacing w:after="150"/>
              <w:rPr>
                <w:rFonts w:ascii="Georgia" w:eastAsia="Times New Roman" w:hAnsi="Georgia" w:cs="Times New Roman"/>
                <w:color w:val="404040"/>
                <w:sz w:val="24"/>
                <w:szCs w:val="24"/>
                <w:lang w:val="en-US" w:eastAsia="ru-RU"/>
              </w:rPr>
            </w:pPr>
          </w:p>
        </w:tc>
      </w:tr>
    </w:tbl>
    <w:p w:rsidR="00E95966" w:rsidRPr="00E95966" w:rsidRDefault="00BF6026" w:rsidP="00E9596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Защита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христианских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детей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от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бедности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притеснений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войны стала приоритетом в работе Фонда Варнава</w:t>
      </w:r>
      <w:r w:rsidR="00E95966" w:rsidRPr="00E9596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.</w:t>
      </w:r>
    </w:p>
    <w:p w:rsidR="00E95966" w:rsidRPr="00E95966" w:rsidRDefault="00BF6026" w:rsidP="00E9596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</w:pP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Помогите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нам</w:t>
      </w:r>
      <w:r w:rsidRPr="00BF6026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>!</w:t>
      </w:r>
    </w:p>
    <w:p w:rsidR="00E95966" w:rsidRPr="00E95966" w:rsidRDefault="00BF6026" w:rsidP="00E9596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Наступает</w:t>
      </w:r>
      <w:r w:rsidRPr="00465352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Рождество</w:t>
      </w:r>
      <w:r w:rsidRPr="00465352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когда</w:t>
      </w:r>
      <w:r w:rsidRPr="00465352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мы</w:t>
      </w:r>
      <w:r w:rsidRPr="00465352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будем</w:t>
      </w:r>
      <w:r w:rsidRPr="00465352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праздновать</w:t>
      </w:r>
      <w:r w:rsidRPr="00465352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рождение</w:t>
      </w:r>
      <w:r w:rsidRPr="00465352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Спасителя</w:t>
      </w:r>
      <w:r w:rsidR="00465352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, который принес этому миру надежду и спасение</w:t>
      </w:r>
      <w:r w:rsidR="00E95966" w:rsidRPr="00E9596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. </w:t>
      </w:r>
      <w:r w:rsidR="00465352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Пожалуйста</w:t>
      </w:r>
      <w:r w:rsidR="00465352" w:rsidRPr="00465352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 w:rsidR="00465352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молитесь о христианских детях, которые уже в таком малом возрасте почувствовали на себе, что такое страдания за имя Христово</w:t>
      </w:r>
      <w:r w:rsidR="00E95966" w:rsidRPr="00E9596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.</w:t>
      </w:r>
    </w:p>
    <w:p w:rsidR="00E95966" w:rsidRPr="00E95966" w:rsidRDefault="00465352" w:rsidP="00E9596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Благодарим</w:t>
      </w:r>
      <w:r w:rsidRPr="00465352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вас</w:t>
      </w:r>
      <w:r w:rsidRPr="00465352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за</w:t>
      </w:r>
      <w:r w:rsidRPr="00465352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поддержку</w:t>
      </w:r>
      <w:r w:rsidRPr="00465352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служения</w:t>
      </w:r>
      <w:r w:rsidRPr="00465352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Фонда</w:t>
      </w:r>
      <w:r w:rsidRPr="00465352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Варнава</w:t>
      </w:r>
      <w:r w:rsidR="00E95966" w:rsidRPr="00E9596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Пожалуйста</w:t>
      </w:r>
      <w:r w:rsidRPr="00465352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</w:t>
      </w:r>
      <w:r w:rsidRPr="00465352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возможности</w:t>
      </w:r>
      <w:r w:rsidRPr="00465352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окажите</w:t>
      </w:r>
      <w:r w:rsidRPr="00465352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нуждающимся христианским детям и материальную</w:t>
      </w:r>
      <w:r w:rsidRPr="00465352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поддержку</w:t>
      </w:r>
      <w:r w:rsidR="00E95966" w:rsidRPr="00E95966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.</w:t>
      </w:r>
    </w:p>
    <w:p w:rsidR="00E95966" w:rsidRPr="00E95966" w:rsidRDefault="003C6959" w:rsidP="004A42D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9CC46C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9CC46C"/>
          <w:sz w:val="24"/>
          <w:szCs w:val="24"/>
          <w:lang w:eastAsia="ru-RU"/>
        </w:rPr>
        <w:t>Жертвуйте</w:t>
      </w:r>
    </w:p>
    <w:p w:rsidR="003C6959" w:rsidRPr="00E95966" w:rsidRDefault="00465352" w:rsidP="003C695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Чтобы поддержать служение Фонда Варнава детям, жертвуйте в </w:t>
      </w:r>
      <w:r w:rsidRPr="00465352">
        <w:rPr>
          <w:rFonts w:ascii="Georgia" w:eastAsia="Times New Roman" w:hAnsi="Georgia" w:cs="Times New Roman"/>
          <w:b/>
          <w:color w:val="404040"/>
          <w:sz w:val="24"/>
          <w:szCs w:val="24"/>
          <w:lang w:eastAsia="ru-RU"/>
        </w:rPr>
        <w:t xml:space="preserve">Детский фонд </w:t>
      </w:r>
      <w:r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00-665</w:t>
      </w:r>
      <w:r w:rsidRPr="00465352">
        <w:rPr>
          <w:rFonts w:ascii="Georgia" w:eastAsia="Times New Roman" w:hAnsi="Georgia" w:cs="Times New Roman"/>
          <w:bCs/>
          <w:color w:val="404040"/>
          <w:sz w:val="24"/>
          <w:szCs w:val="24"/>
          <w:lang w:eastAsia="ru-RU"/>
        </w:rPr>
        <w:t>.</w:t>
      </w:r>
    </w:p>
    <w:p w:rsidR="00E95966" w:rsidRPr="00E95966" w:rsidRDefault="00E95966" w:rsidP="00E95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hyperlink r:id="rId15" w:history="1">
        <w:r w:rsidR="00465352">
          <w:rPr>
            <w:rFonts w:ascii="Times New Roman" w:eastAsia="Times New Roman" w:hAnsi="Times New Roman" w:cs="Times New Roman"/>
            <w:b/>
            <w:bCs/>
            <w:color w:val="FFFFFF"/>
            <w:sz w:val="36"/>
            <w:szCs w:val="24"/>
            <w:bdr w:val="single" w:sz="12" w:space="0" w:color="B01117" w:frame="1"/>
            <w:shd w:val="clear" w:color="auto" w:fill="B01117"/>
            <w:lang w:val="en-US" w:eastAsia="ru-RU"/>
          </w:rPr>
          <w:t>Пожертвовать</w:t>
        </w:r>
      </w:hyperlink>
    </w:p>
    <w:p w:rsidR="003C6959" w:rsidRDefault="00E95966" w:rsidP="00465352">
      <w:pPr>
        <w:shd w:val="clear" w:color="auto" w:fill="FFFFFF"/>
        <w:spacing w:after="150" w:line="240" w:lineRule="auto"/>
        <w:jc w:val="right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 w:rsidRPr="00E95966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> </w:t>
      </w:r>
      <w:r w:rsidR="003C6959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Фонд Варнава</w:t>
      </w:r>
    </w:p>
    <w:p w:rsidR="003C6959" w:rsidRPr="00E95966" w:rsidRDefault="003C6959" w:rsidP="00465352">
      <w:pPr>
        <w:shd w:val="clear" w:color="auto" w:fill="FFFFFF"/>
        <w:spacing w:before="360" w:after="150" w:line="240" w:lineRule="auto"/>
        <w:jc w:val="center"/>
        <w:rPr>
          <w:rFonts w:ascii="Georgia" w:eastAsia="Times New Roman" w:hAnsi="Georgia" w:cs="Times New Roman"/>
          <w:b/>
          <w:color w:val="A7193B"/>
          <w:sz w:val="36"/>
          <w:szCs w:val="24"/>
          <w:lang w:eastAsia="ru-RU"/>
        </w:rPr>
      </w:pPr>
      <w:r w:rsidRPr="003C6959">
        <w:rPr>
          <w:rFonts w:ascii="Georgia" w:eastAsia="Times New Roman" w:hAnsi="Georgia" w:cs="Times New Roman"/>
          <w:b/>
          <w:color w:val="92D050"/>
          <w:sz w:val="36"/>
          <w:szCs w:val="24"/>
          <w:lang w:val="en-US" w:eastAsia="ru-RU"/>
        </w:rPr>
        <w:t>www</w:t>
      </w:r>
      <w:r w:rsidRPr="00465352">
        <w:rPr>
          <w:rFonts w:ascii="Georgia" w:eastAsia="Times New Roman" w:hAnsi="Georgia" w:cs="Times New Roman"/>
          <w:b/>
          <w:color w:val="92D050"/>
          <w:sz w:val="36"/>
          <w:szCs w:val="24"/>
          <w:lang w:eastAsia="ru-RU"/>
        </w:rPr>
        <w:t>.</w:t>
      </w:r>
      <w:r w:rsidRPr="003C6959">
        <w:rPr>
          <w:rFonts w:ascii="Georgia" w:eastAsia="Times New Roman" w:hAnsi="Georgia" w:cs="Times New Roman"/>
          <w:b/>
          <w:color w:val="92D050"/>
          <w:sz w:val="36"/>
          <w:szCs w:val="24"/>
          <w:lang w:eastAsia="ru-RU"/>
        </w:rPr>
        <w:t>barnabasfund.ru/</w:t>
      </w:r>
      <w:proofErr w:type="spellStart"/>
      <w:r w:rsidRPr="003C6959">
        <w:rPr>
          <w:rFonts w:ascii="Georgia" w:eastAsia="Times New Roman" w:hAnsi="Georgia" w:cs="Times New Roman"/>
          <w:b/>
          <w:color w:val="A7193B"/>
          <w:sz w:val="36"/>
          <w:szCs w:val="24"/>
          <w:lang w:val="en-US" w:eastAsia="ru-RU"/>
        </w:rPr>
        <w:t>christmas</w:t>
      </w:r>
      <w:proofErr w:type="spellEnd"/>
      <w:r w:rsidRPr="00465352">
        <w:rPr>
          <w:rFonts w:ascii="Georgia" w:eastAsia="Times New Roman" w:hAnsi="Georgia" w:cs="Times New Roman"/>
          <w:b/>
          <w:color w:val="A7193B"/>
          <w:sz w:val="36"/>
          <w:szCs w:val="24"/>
          <w:lang w:eastAsia="ru-RU"/>
        </w:rPr>
        <w:t>-2016</w:t>
      </w:r>
    </w:p>
    <w:sectPr w:rsidR="003C6959" w:rsidRPr="00E95966" w:rsidSect="004A42DC">
      <w:pgSz w:w="11906" w:h="16838"/>
      <w:pgMar w:top="851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1E"/>
    <w:rsid w:val="0004136C"/>
    <w:rsid w:val="003C6959"/>
    <w:rsid w:val="00465352"/>
    <w:rsid w:val="00472032"/>
    <w:rsid w:val="004A42DC"/>
    <w:rsid w:val="009728B5"/>
    <w:rsid w:val="00BF6026"/>
    <w:rsid w:val="00D427F7"/>
    <w:rsid w:val="00D71024"/>
    <w:rsid w:val="00D9621E"/>
    <w:rsid w:val="00E9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-quote">
    <w:name w:val="large-quote"/>
    <w:basedOn w:val="a"/>
    <w:rsid w:val="00E9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95966"/>
    <w:rPr>
      <w:i/>
      <w:iCs/>
    </w:rPr>
  </w:style>
  <w:style w:type="paragraph" w:customStyle="1" w:styleId="subtitle">
    <w:name w:val="subtitle"/>
    <w:basedOn w:val="a"/>
    <w:rsid w:val="00E9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959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5966"/>
  </w:style>
  <w:style w:type="character" w:styleId="a6">
    <w:name w:val="Strong"/>
    <w:basedOn w:val="a0"/>
    <w:uiPriority w:val="22"/>
    <w:qFormat/>
    <w:rsid w:val="00E95966"/>
    <w:rPr>
      <w:b/>
      <w:bCs/>
    </w:rPr>
  </w:style>
  <w:style w:type="paragraph" w:customStyle="1" w:styleId="share-this">
    <w:name w:val="share-this"/>
    <w:basedOn w:val="a"/>
    <w:rsid w:val="00E9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59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95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-quote">
    <w:name w:val="large-quote"/>
    <w:basedOn w:val="a"/>
    <w:rsid w:val="00E9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95966"/>
    <w:rPr>
      <w:i/>
      <w:iCs/>
    </w:rPr>
  </w:style>
  <w:style w:type="paragraph" w:customStyle="1" w:styleId="subtitle">
    <w:name w:val="subtitle"/>
    <w:basedOn w:val="a"/>
    <w:rsid w:val="00E9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959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5966"/>
  </w:style>
  <w:style w:type="character" w:styleId="a6">
    <w:name w:val="Strong"/>
    <w:basedOn w:val="a0"/>
    <w:uiPriority w:val="22"/>
    <w:qFormat/>
    <w:rsid w:val="00E95966"/>
    <w:rPr>
      <w:b/>
      <w:bCs/>
    </w:rPr>
  </w:style>
  <w:style w:type="paragraph" w:customStyle="1" w:styleId="share-this">
    <w:name w:val="share-this"/>
    <w:basedOn w:val="a"/>
    <w:rsid w:val="00E9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59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95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11" w:color="8B0624"/>
                    <w:bottom w:val="none" w:sz="0" w:space="0" w:color="auto"/>
                    <w:right w:val="none" w:sz="0" w:space="0" w:color="auto"/>
                  </w:divBdr>
                  <w:divsChild>
                    <w:div w:id="17737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5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98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5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23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04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16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96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4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75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628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4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36667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04244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160217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6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50577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5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1939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9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486907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barnabasfund.org/donate?appeal=CHB%2011/16&amp;project=00-665&amp;Amount=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rnabasfund.org/donate?appeal=CHB%2011/16&amp;project=00-665&amp;Amount=10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barnabasfund.org/donate?appeal=CHB%2011/16&amp;project=00-665&amp;Amount=1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arnabasfund.ru/donate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barnabasfund.org/donate?appeal=CHB%2011/16&amp;project=00-665&amp;Amount=15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2016-11-28T08:38:00Z</cp:lastPrinted>
  <dcterms:created xsi:type="dcterms:W3CDTF">2016-11-28T06:54:00Z</dcterms:created>
  <dcterms:modified xsi:type="dcterms:W3CDTF">2016-11-28T08:39:00Z</dcterms:modified>
</cp:coreProperties>
</file>